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DE002" w14:textId="77777777" w:rsidR="009A2A86" w:rsidRDefault="00DE20A8">
      <w:pPr>
        <w:pStyle w:val="Default"/>
        <w:spacing w:line="280" w:lineRule="atLeast"/>
        <w:rPr>
          <w:rFonts w:ascii="Times Roman" w:eastAsia="Times Roman" w:hAnsi="Times Roman" w:cs="Times Roman"/>
          <w:sz w:val="24"/>
          <w:szCs w:val="24"/>
          <w:shd w:val="clear" w:color="auto" w:fill="FFFFFF"/>
        </w:rPr>
      </w:pPr>
      <w:r>
        <w:rPr>
          <w:rFonts w:ascii="Times Roman" w:hAnsi="Times Roman"/>
          <w:noProof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 wp14:anchorId="161DE00F" wp14:editId="161DE010">
            <wp:simplePos x="0" y="0"/>
            <wp:positionH relativeFrom="margin">
              <wp:posOffset>437520</wp:posOffset>
            </wp:positionH>
            <wp:positionV relativeFrom="page">
              <wp:posOffset>488540</wp:posOffset>
            </wp:positionV>
            <wp:extent cx="1122592" cy="1256140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3" y="21599"/>
                <wp:lineTo x="21603" y="0"/>
                <wp:lineTo x="0" y="0"/>
              </wp:wrapPolygon>
            </wp:wrapThrough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rcRect l="9767"/>
                    <a:stretch>
                      <a:fillRect/>
                    </a:stretch>
                  </pic:blipFill>
                  <pic:spPr>
                    <a:xfrm>
                      <a:off x="0" y="0"/>
                      <a:ext cx="1122592" cy="12561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Roman" w:hAnsi="Times Roman"/>
          <w:sz w:val="24"/>
          <w:szCs w:val="24"/>
          <w:shd w:val="clear" w:color="auto" w:fill="FFFFFF"/>
        </w:rPr>
        <w:t xml:space="preserve"> </w:t>
      </w:r>
    </w:p>
    <w:p w14:paraId="161DE003" w14:textId="6F3EB8A2" w:rsidR="009A2A86" w:rsidRDefault="00DE20A8">
      <w:pPr>
        <w:pStyle w:val="Default"/>
        <w:spacing w:after="240" w:line="340" w:lineRule="atLeast"/>
        <w:rPr>
          <w:rFonts w:ascii="Helvetica" w:eastAsia="Helvetica" w:hAnsi="Helvetica" w:cs="Helvetica"/>
          <w:shd w:val="clear" w:color="auto" w:fill="FFFFFF"/>
        </w:rPr>
      </w:pPr>
      <w:r>
        <w:rPr>
          <w:rFonts w:ascii="Helvetica" w:hAnsi="Helvetica"/>
          <w:shd w:val="clear" w:color="auto" w:fill="FFFFFF"/>
          <w:lang w:val="en-US"/>
        </w:rPr>
        <w:t>0</w:t>
      </w:r>
      <w:r w:rsidR="002012FC">
        <w:rPr>
          <w:rFonts w:ascii="Helvetica" w:hAnsi="Helvetica"/>
          <w:shd w:val="clear" w:color="auto" w:fill="FFFFFF"/>
          <w:lang w:val="en-US"/>
        </w:rPr>
        <w:t>6</w:t>
      </w:r>
      <w:r>
        <w:rPr>
          <w:rFonts w:ascii="Helvetica" w:hAnsi="Helvetica"/>
          <w:shd w:val="clear" w:color="auto" w:fill="FFFFFF"/>
        </w:rPr>
        <w:t>/</w:t>
      </w:r>
      <w:r>
        <w:rPr>
          <w:rFonts w:ascii="Helvetica" w:hAnsi="Helvetica"/>
          <w:shd w:val="clear" w:color="auto" w:fill="FFFFFF"/>
          <w:lang w:val="en-US"/>
        </w:rPr>
        <w:t>0</w:t>
      </w:r>
      <w:r w:rsidR="002012FC">
        <w:rPr>
          <w:rFonts w:ascii="Helvetica" w:hAnsi="Helvetica"/>
          <w:shd w:val="clear" w:color="auto" w:fill="FFFFFF"/>
        </w:rPr>
        <w:t>6</w:t>
      </w:r>
      <w:r>
        <w:rPr>
          <w:rFonts w:ascii="Helvetica" w:hAnsi="Helvetica"/>
          <w:shd w:val="clear" w:color="auto" w:fill="FFFFFF"/>
          <w:lang w:val="en-US"/>
        </w:rPr>
        <w:t>/</w:t>
      </w:r>
      <w:r>
        <w:rPr>
          <w:rFonts w:ascii="Helvetica" w:hAnsi="Helvetica"/>
          <w:shd w:val="clear" w:color="auto" w:fill="FFFFFF"/>
        </w:rPr>
        <w:t>20</w:t>
      </w:r>
      <w:r>
        <w:rPr>
          <w:rFonts w:ascii="Helvetica" w:hAnsi="Helvetica"/>
          <w:shd w:val="clear" w:color="auto" w:fill="FFFFFF"/>
          <w:lang w:val="en-US"/>
        </w:rPr>
        <w:t>2</w:t>
      </w:r>
      <w:r w:rsidR="002012FC">
        <w:rPr>
          <w:rFonts w:ascii="Helvetica" w:hAnsi="Helvetica"/>
          <w:shd w:val="clear" w:color="auto" w:fill="FFFFFF"/>
          <w:lang w:val="en-US"/>
        </w:rPr>
        <w:t>2</w:t>
      </w:r>
      <w:r>
        <w:rPr>
          <w:rFonts w:ascii="Helvetica" w:eastAsia="Helvetica" w:hAnsi="Helvetica" w:cs="Helvetica"/>
          <w:shd w:val="clear" w:color="auto" w:fill="FFFFFF"/>
        </w:rPr>
        <w:br/>
      </w:r>
    </w:p>
    <w:p w14:paraId="161DE004" w14:textId="77777777" w:rsidR="009A2A86" w:rsidRDefault="00DE20A8">
      <w:pPr>
        <w:pStyle w:val="Default"/>
        <w:spacing w:after="240" w:line="340" w:lineRule="atLeast"/>
        <w:rPr>
          <w:rFonts w:ascii="Times Roman" w:eastAsia="Times Roman" w:hAnsi="Times Roman" w:cs="Times Roman"/>
          <w:shd w:val="clear" w:color="auto" w:fill="FFFFFF"/>
        </w:rPr>
      </w:pPr>
      <w:r>
        <w:rPr>
          <w:rFonts w:ascii="Helvetica" w:hAnsi="Helvetica"/>
          <w:shd w:val="clear" w:color="auto" w:fill="FFFFFF"/>
        </w:rPr>
        <w:t xml:space="preserve">Dear 9er Sailor, </w:t>
      </w:r>
    </w:p>
    <w:p w14:paraId="161DE005" w14:textId="4061483C" w:rsidR="009A2A86" w:rsidRDefault="00DE20A8">
      <w:pPr>
        <w:pStyle w:val="Default"/>
        <w:spacing w:after="240" w:line="340" w:lineRule="atLeast"/>
        <w:rPr>
          <w:rFonts w:ascii="Helvetica" w:hAnsi="Helvetica"/>
          <w:shd w:val="clear" w:color="auto" w:fill="FFFFFF"/>
          <w:lang w:val="en-US"/>
        </w:rPr>
      </w:pPr>
      <w:r>
        <w:rPr>
          <w:rFonts w:ascii="Helvetica" w:hAnsi="Helvetica"/>
          <w:shd w:val="clear" w:color="auto" w:fill="FFFFFF"/>
          <w:lang w:val="en-US"/>
        </w:rPr>
        <w:t xml:space="preserve">Notice is given that the Annual General Meeting of the Australian 9er Association will be held on </w:t>
      </w:r>
      <w:r w:rsidR="002012FC">
        <w:rPr>
          <w:rFonts w:ascii="Helvetica" w:hAnsi="Helvetica"/>
          <w:shd w:val="clear" w:color="auto" w:fill="FFFFFF"/>
          <w:lang w:val="en-US"/>
        </w:rPr>
        <w:t>4</w:t>
      </w:r>
      <w:r>
        <w:rPr>
          <w:rFonts w:ascii="Helvetica" w:hAnsi="Helvetica"/>
          <w:shd w:val="clear" w:color="auto" w:fill="FFFFFF"/>
          <w:vertAlign w:val="superscript"/>
          <w:lang w:val="en-US"/>
        </w:rPr>
        <w:t>th</w:t>
      </w:r>
      <w:r>
        <w:rPr>
          <w:rFonts w:ascii="Helvetica" w:hAnsi="Helvetica"/>
          <w:shd w:val="clear" w:color="auto" w:fill="FFFFFF"/>
          <w:lang w:val="en-US"/>
        </w:rPr>
        <w:t xml:space="preserve"> </w:t>
      </w:r>
      <w:r w:rsidR="002012FC">
        <w:rPr>
          <w:rFonts w:ascii="Helvetica" w:hAnsi="Helvetica"/>
          <w:shd w:val="clear" w:color="auto" w:fill="FFFFFF"/>
          <w:lang w:val="en-US"/>
        </w:rPr>
        <w:t>July</w:t>
      </w:r>
      <w:r>
        <w:rPr>
          <w:rFonts w:ascii="Helvetica" w:hAnsi="Helvetica"/>
          <w:shd w:val="clear" w:color="auto" w:fill="FFFFFF"/>
        </w:rPr>
        <w:t xml:space="preserve"> 20</w:t>
      </w:r>
      <w:r>
        <w:rPr>
          <w:rFonts w:ascii="Helvetica" w:hAnsi="Helvetica"/>
          <w:shd w:val="clear" w:color="auto" w:fill="FFFFFF"/>
          <w:lang w:val="en-US"/>
        </w:rPr>
        <w:t>2</w:t>
      </w:r>
      <w:r w:rsidR="002012FC">
        <w:rPr>
          <w:rFonts w:ascii="Helvetica" w:hAnsi="Helvetica"/>
          <w:shd w:val="clear" w:color="auto" w:fill="FFFFFF"/>
          <w:lang w:val="en-US"/>
        </w:rPr>
        <w:t>2</w:t>
      </w:r>
      <w:r>
        <w:rPr>
          <w:rFonts w:ascii="Helvetica" w:hAnsi="Helvetica"/>
          <w:shd w:val="clear" w:color="auto" w:fill="FFFFFF"/>
          <w:lang w:val="en-US"/>
        </w:rPr>
        <w:t xml:space="preserve">, </w:t>
      </w:r>
      <w:r w:rsidR="002012FC">
        <w:rPr>
          <w:rFonts w:ascii="Helvetica" w:hAnsi="Helvetica"/>
          <w:shd w:val="clear" w:color="auto" w:fill="FFFFFF"/>
          <w:lang w:val="en-US"/>
        </w:rPr>
        <w:t>1700</w:t>
      </w:r>
      <w:r>
        <w:rPr>
          <w:rFonts w:ascii="Helvetica" w:hAnsi="Helvetica"/>
          <w:shd w:val="clear" w:color="auto" w:fill="FFFFFF"/>
          <w:lang w:val="en-US"/>
        </w:rPr>
        <w:t>:00</w:t>
      </w:r>
      <w:r w:rsidR="00FC1645">
        <w:rPr>
          <w:rFonts w:ascii="Helvetica" w:hAnsi="Helvetica"/>
          <w:shd w:val="clear" w:color="auto" w:fill="FFFFFF"/>
          <w:lang w:val="en-US"/>
        </w:rPr>
        <w:t xml:space="preserve"> </w:t>
      </w:r>
      <w:r>
        <w:rPr>
          <w:rFonts w:ascii="Helvetica" w:hAnsi="Helvetica"/>
          <w:shd w:val="clear" w:color="auto" w:fill="FFFFFF"/>
          <w:lang w:val="en-US"/>
        </w:rPr>
        <w:t xml:space="preserve">hrs AEST, </w:t>
      </w:r>
      <w:r w:rsidR="00874836">
        <w:rPr>
          <w:rFonts w:ascii="Helvetica" w:hAnsi="Helvetica"/>
          <w:shd w:val="clear" w:color="auto" w:fill="FFFFFF"/>
          <w:lang w:val="en-US"/>
        </w:rPr>
        <w:t>Auditorium Royal Queensland Yacht Squadron</w:t>
      </w:r>
      <w:r w:rsidR="00102D2A">
        <w:rPr>
          <w:rFonts w:ascii="Helvetica" w:hAnsi="Helvetica"/>
          <w:shd w:val="clear" w:color="auto" w:fill="FFFFFF"/>
          <w:lang w:val="en-US"/>
        </w:rPr>
        <w:t>.</w:t>
      </w:r>
    </w:p>
    <w:p w14:paraId="74A03CBA" w14:textId="31E519A2" w:rsidR="00102D2A" w:rsidRDefault="00102D2A">
      <w:pPr>
        <w:pStyle w:val="Default"/>
        <w:spacing w:after="240" w:line="340" w:lineRule="atLeast"/>
        <w:rPr>
          <w:rFonts w:ascii="Helvetica" w:eastAsia="Helvetica" w:hAnsi="Helvetica" w:cs="Helvetica"/>
          <w:shd w:val="clear" w:color="auto" w:fill="FFFFFF"/>
        </w:rPr>
      </w:pPr>
      <w:r>
        <w:rPr>
          <w:rFonts w:ascii="Helvetica" w:hAnsi="Helvetica"/>
          <w:shd w:val="clear" w:color="auto" w:fill="FFFFFF"/>
          <w:lang w:val="en-US"/>
        </w:rPr>
        <w:t>Agenda:</w:t>
      </w:r>
    </w:p>
    <w:p w14:paraId="5ACC3786" w14:textId="51B9658C" w:rsidR="00102D2A" w:rsidRDefault="00102D2A" w:rsidP="00102D2A">
      <w:pPr>
        <w:pStyle w:val="Body"/>
      </w:pPr>
      <w:r>
        <w:rPr>
          <w:lang w:val="en-US"/>
        </w:rPr>
        <w:t>1. Welcome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14:paraId="677B08D6" w14:textId="77777777" w:rsidR="00102D2A" w:rsidRDefault="00102D2A" w:rsidP="00102D2A">
      <w:pPr>
        <w:pStyle w:val="Body"/>
      </w:pPr>
      <w:r>
        <w:rPr>
          <w:lang w:val="en-US"/>
        </w:rPr>
        <w:t>2. Present/ Apologies</w:t>
      </w:r>
    </w:p>
    <w:p w14:paraId="760EEEED" w14:textId="60515F2D" w:rsidR="00102D2A" w:rsidRDefault="00102D2A" w:rsidP="00102D2A">
      <w:pPr>
        <w:pStyle w:val="Body"/>
      </w:pPr>
      <w:r>
        <w:rPr>
          <w:lang w:val="en-US"/>
        </w:rPr>
        <w:t>3. President’s Report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14:paraId="35F0FD99" w14:textId="05E54386" w:rsidR="00102D2A" w:rsidRDefault="00102D2A" w:rsidP="00102D2A">
      <w:pPr>
        <w:pStyle w:val="Body"/>
      </w:pPr>
      <w:r>
        <w:rPr>
          <w:lang w:val="en-US"/>
        </w:rPr>
        <w:t>4. Financial Report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14:paraId="793DA807" w14:textId="77777777" w:rsidR="00102D2A" w:rsidRDefault="00102D2A" w:rsidP="00102D2A">
      <w:pPr>
        <w:pStyle w:val="Body"/>
      </w:pPr>
      <w:r>
        <w:rPr>
          <w:lang w:val="en-US"/>
        </w:rPr>
        <w:t>5. State Reports</w:t>
      </w:r>
    </w:p>
    <w:p w14:paraId="4D63FF64" w14:textId="77777777" w:rsidR="00102D2A" w:rsidRDefault="00102D2A" w:rsidP="00102D2A">
      <w:pPr>
        <w:pStyle w:val="Body"/>
        <w:numPr>
          <w:ilvl w:val="1"/>
          <w:numId w:val="3"/>
        </w:numPr>
      </w:pPr>
      <w:r>
        <w:rPr>
          <w:lang w:val="en-US"/>
        </w:rPr>
        <w:t>Victoria</w:t>
      </w:r>
    </w:p>
    <w:p w14:paraId="10497A12" w14:textId="77777777" w:rsidR="00102D2A" w:rsidRDefault="00102D2A" w:rsidP="00102D2A">
      <w:pPr>
        <w:pStyle w:val="Body"/>
        <w:numPr>
          <w:ilvl w:val="1"/>
          <w:numId w:val="3"/>
        </w:numPr>
      </w:pPr>
      <w:r>
        <w:rPr>
          <w:lang w:val="en-US"/>
        </w:rPr>
        <w:t>New South Wales/ ACT</w:t>
      </w:r>
    </w:p>
    <w:p w14:paraId="6DDCB6BD" w14:textId="77777777" w:rsidR="00102D2A" w:rsidRDefault="00102D2A" w:rsidP="00102D2A">
      <w:pPr>
        <w:pStyle w:val="Body"/>
        <w:numPr>
          <w:ilvl w:val="1"/>
          <w:numId w:val="3"/>
        </w:numPr>
      </w:pPr>
      <w:r>
        <w:rPr>
          <w:lang w:val="en-US"/>
        </w:rPr>
        <w:t>Queensland</w:t>
      </w:r>
    </w:p>
    <w:p w14:paraId="475B6553" w14:textId="77777777" w:rsidR="00102D2A" w:rsidRDefault="00102D2A" w:rsidP="00102D2A">
      <w:pPr>
        <w:pStyle w:val="Body"/>
        <w:numPr>
          <w:ilvl w:val="1"/>
          <w:numId w:val="3"/>
        </w:numPr>
      </w:pPr>
      <w:r>
        <w:rPr>
          <w:lang w:val="en-US"/>
        </w:rPr>
        <w:t>Western Australia</w:t>
      </w:r>
    </w:p>
    <w:p w14:paraId="184AF3F3" w14:textId="77777777" w:rsidR="00102D2A" w:rsidRDefault="00102D2A" w:rsidP="00102D2A">
      <w:pPr>
        <w:pStyle w:val="Body"/>
        <w:numPr>
          <w:ilvl w:val="1"/>
          <w:numId w:val="3"/>
        </w:numPr>
      </w:pPr>
      <w:r>
        <w:rPr>
          <w:lang w:val="en-US"/>
        </w:rPr>
        <w:t>Tasmania</w:t>
      </w:r>
    </w:p>
    <w:p w14:paraId="0E7D801B" w14:textId="77777777" w:rsidR="00102D2A" w:rsidRDefault="00102D2A" w:rsidP="00102D2A">
      <w:pPr>
        <w:pStyle w:val="Body"/>
      </w:pPr>
      <w:r>
        <w:rPr>
          <w:lang w:val="en-US"/>
        </w:rPr>
        <w:t xml:space="preserve"> </w:t>
      </w:r>
    </w:p>
    <w:p w14:paraId="7FA84294" w14:textId="77777777" w:rsidR="00102D2A" w:rsidRDefault="00102D2A" w:rsidP="00102D2A">
      <w:pPr>
        <w:pStyle w:val="Body"/>
      </w:pPr>
      <w:r>
        <w:rPr>
          <w:lang w:val="en-US"/>
        </w:rPr>
        <w:t>6. Voting for Office Bearers</w:t>
      </w:r>
    </w:p>
    <w:p w14:paraId="750F1F80" w14:textId="77777777" w:rsidR="00102D2A" w:rsidRDefault="00102D2A" w:rsidP="00102D2A">
      <w:pPr>
        <w:pStyle w:val="Body"/>
        <w:numPr>
          <w:ilvl w:val="1"/>
          <w:numId w:val="3"/>
        </w:numPr>
      </w:pPr>
      <w:r>
        <w:rPr>
          <w:lang w:val="en-US"/>
        </w:rPr>
        <w:t>President</w:t>
      </w:r>
    </w:p>
    <w:p w14:paraId="60385587" w14:textId="77777777" w:rsidR="00102D2A" w:rsidRDefault="00102D2A" w:rsidP="00102D2A">
      <w:pPr>
        <w:pStyle w:val="Body"/>
        <w:numPr>
          <w:ilvl w:val="1"/>
          <w:numId w:val="3"/>
        </w:numPr>
      </w:pPr>
      <w:r>
        <w:rPr>
          <w:lang w:val="en-US"/>
        </w:rPr>
        <w:t>Vice President</w:t>
      </w:r>
    </w:p>
    <w:p w14:paraId="6C3608C3" w14:textId="77777777" w:rsidR="00102D2A" w:rsidRDefault="00102D2A" w:rsidP="00102D2A">
      <w:pPr>
        <w:pStyle w:val="Body"/>
        <w:numPr>
          <w:ilvl w:val="1"/>
          <w:numId w:val="3"/>
        </w:numPr>
      </w:pPr>
      <w:r>
        <w:rPr>
          <w:lang w:val="en-US"/>
        </w:rPr>
        <w:t>Secretary</w:t>
      </w:r>
    </w:p>
    <w:p w14:paraId="6FFB102E" w14:textId="77777777" w:rsidR="00102D2A" w:rsidRDefault="00102D2A" w:rsidP="00102D2A">
      <w:pPr>
        <w:pStyle w:val="Body"/>
        <w:numPr>
          <w:ilvl w:val="1"/>
          <w:numId w:val="3"/>
        </w:numPr>
      </w:pPr>
      <w:r>
        <w:rPr>
          <w:lang w:val="en-US"/>
        </w:rPr>
        <w:t>Treasurer</w:t>
      </w:r>
    </w:p>
    <w:p w14:paraId="0DA8B1EB" w14:textId="77777777" w:rsidR="00102D2A" w:rsidRDefault="00102D2A" w:rsidP="00102D2A">
      <w:pPr>
        <w:pStyle w:val="Body"/>
        <w:numPr>
          <w:ilvl w:val="1"/>
          <w:numId w:val="3"/>
        </w:numPr>
      </w:pPr>
      <w:r>
        <w:rPr>
          <w:lang w:val="en-US"/>
        </w:rPr>
        <w:t>Class Measurer</w:t>
      </w:r>
    </w:p>
    <w:p w14:paraId="1BBE4BEE" w14:textId="77777777" w:rsidR="00102D2A" w:rsidRDefault="00102D2A" w:rsidP="00102D2A">
      <w:pPr>
        <w:pStyle w:val="Body"/>
        <w:numPr>
          <w:ilvl w:val="1"/>
          <w:numId w:val="3"/>
        </w:numPr>
      </w:pPr>
      <w:r>
        <w:rPr>
          <w:lang w:val="en-US"/>
        </w:rPr>
        <w:t>General Committee x 2</w:t>
      </w:r>
    </w:p>
    <w:p w14:paraId="6E73AED8" w14:textId="77777777" w:rsidR="00102D2A" w:rsidRDefault="00102D2A" w:rsidP="00102D2A">
      <w:pPr>
        <w:pStyle w:val="Body"/>
      </w:pPr>
    </w:p>
    <w:p w14:paraId="670775F3" w14:textId="77777777" w:rsidR="00102D2A" w:rsidRDefault="00102D2A" w:rsidP="00102D2A">
      <w:pPr>
        <w:pStyle w:val="Body"/>
        <w:numPr>
          <w:ilvl w:val="1"/>
          <w:numId w:val="3"/>
        </w:numPr>
      </w:pPr>
      <w:r>
        <w:rPr>
          <w:lang w:val="en-US"/>
        </w:rPr>
        <w:t>Nominated State Representatives to be ratified</w:t>
      </w:r>
    </w:p>
    <w:p w14:paraId="2444D142" w14:textId="77777777" w:rsidR="00102D2A" w:rsidRDefault="00102D2A" w:rsidP="00102D2A">
      <w:pPr>
        <w:pStyle w:val="Body"/>
        <w:numPr>
          <w:ilvl w:val="1"/>
          <w:numId w:val="4"/>
        </w:numPr>
      </w:pPr>
      <w:r>
        <w:rPr>
          <w:lang w:val="en-US"/>
        </w:rPr>
        <w:t>Tasmania</w:t>
      </w:r>
    </w:p>
    <w:p w14:paraId="7F1C8C9E" w14:textId="77777777" w:rsidR="00102D2A" w:rsidRDefault="00102D2A" w:rsidP="00102D2A">
      <w:pPr>
        <w:pStyle w:val="Body"/>
        <w:numPr>
          <w:ilvl w:val="1"/>
          <w:numId w:val="4"/>
        </w:numPr>
      </w:pPr>
      <w:r>
        <w:rPr>
          <w:lang w:val="en-US"/>
        </w:rPr>
        <w:t>Victoria</w:t>
      </w:r>
    </w:p>
    <w:p w14:paraId="054B79B8" w14:textId="77777777" w:rsidR="00102D2A" w:rsidRDefault="00102D2A" w:rsidP="00102D2A">
      <w:pPr>
        <w:pStyle w:val="Body"/>
        <w:numPr>
          <w:ilvl w:val="1"/>
          <w:numId w:val="4"/>
        </w:numPr>
      </w:pPr>
      <w:r>
        <w:rPr>
          <w:lang w:val="en-US"/>
        </w:rPr>
        <w:t>Western Australia</w:t>
      </w:r>
    </w:p>
    <w:p w14:paraId="3B89461C" w14:textId="77777777" w:rsidR="00102D2A" w:rsidRDefault="00102D2A" w:rsidP="00102D2A">
      <w:pPr>
        <w:pStyle w:val="Body"/>
        <w:numPr>
          <w:ilvl w:val="1"/>
          <w:numId w:val="4"/>
        </w:numPr>
      </w:pPr>
      <w:r>
        <w:rPr>
          <w:lang w:val="en-US"/>
        </w:rPr>
        <w:t>NSW</w:t>
      </w:r>
    </w:p>
    <w:p w14:paraId="1C5377D7" w14:textId="55649AE7" w:rsidR="00102D2A" w:rsidRPr="00FC1645" w:rsidRDefault="00102D2A" w:rsidP="00102D2A">
      <w:pPr>
        <w:pStyle w:val="Body"/>
        <w:numPr>
          <w:ilvl w:val="1"/>
          <w:numId w:val="4"/>
        </w:numPr>
      </w:pPr>
      <w:r>
        <w:rPr>
          <w:lang w:val="en-US"/>
        </w:rPr>
        <w:t>Qld</w:t>
      </w:r>
    </w:p>
    <w:p w14:paraId="0F9772AD" w14:textId="77777777" w:rsidR="00FC1645" w:rsidRPr="00FC1645" w:rsidRDefault="00FC1645" w:rsidP="00FC1645">
      <w:pPr>
        <w:pStyle w:val="Body"/>
        <w:ind w:left="480"/>
      </w:pPr>
    </w:p>
    <w:p w14:paraId="5A8F937D" w14:textId="48112927" w:rsidR="00FC1645" w:rsidRDefault="00FC1645" w:rsidP="00FC1645">
      <w:pPr>
        <w:pStyle w:val="Body"/>
        <w:ind w:left="240"/>
      </w:pPr>
      <w:r>
        <w:rPr>
          <w:lang w:val="en-US"/>
        </w:rPr>
        <w:t>7. General Business.</w:t>
      </w:r>
    </w:p>
    <w:p w14:paraId="161DE00E" w14:textId="194DEA9A" w:rsidR="009A2A86" w:rsidRDefault="009A2A86">
      <w:pPr>
        <w:pStyle w:val="Default"/>
        <w:spacing w:after="293" w:line="340" w:lineRule="atLeast"/>
      </w:pPr>
    </w:p>
    <w:sectPr w:rsidR="009A2A86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1DE017" w14:textId="77777777" w:rsidR="00576B07" w:rsidRDefault="00DE20A8">
      <w:r>
        <w:separator/>
      </w:r>
    </w:p>
  </w:endnote>
  <w:endnote w:type="continuationSeparator" w:id="0">
    <w:p w14:paraId="161DE019" w14:textId="77777777" w:rsidR="00576B07" w:rsidRDefault="00DE20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Times Roman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DE012" w14:textId="77777777" w:rsidR="009A2A86" w:rsidRDefault="009A2A8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1DE013" w14:textId="77777777" w:rsidR="00576B07" w:rsidRDefault="00DE20A8">
      <w:r>
        <w:separator/>
      </w:r>
    </w:p>
  </w:footnote>
  <w:footnote w:type="continuationSeparator" w:id="0">
    <w:p w14:paraId="161DE015" w14:textId="77777777" w:rsidR="00576B07" w:rsidRDefault="00DE20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DE011" w14:textId="77777777" w:rsidR="009A2A86" w:rsidRDefault="00DE20A8">
    <w:pPr>
      <w:pStyle w:val="HeaderFooter"/>
      <w:tabs>
        <w:tab w:val="clear" w:pos="9020"/>
        <w:tab w:val="center" w:pos="4819"/>
        <w:tab w:val="right" w:pos="9638"/>
      </w:tabs>
    </w:pPr>
    <w:r>
      <w:tab/>
    </w:r>
    <w:r>
      <w:tab/>
    </w:r>
    <w:r>
      <w:rPr>
        <w:noProof/>
      </w:rPr>
      <w:drawing>
        <wp:inline distT="0" distB="0" distL="0" distR="0" wp14:anchorId="161DE013" wp14:editId="161DE014">
          <wp:extent cx="2653742" cy="1386477"/>
          <wp:effectExtent l="0" t="0" r="0" b="0"/>
          <wp:docPr id="1073741825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" descr="Image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53742" cy="138647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768EC"/>
    <w:multiLevelType w:val="hybridMultilevel"/>
    <w:tmpl w:val="BAF86506"/>
    <w:numStyleLink w:val="Bullet"/>
  </w:abstractNum>
  <w:abstractNum w:abstractNumId="1" w15:restartNumberingAfterBreak="0">
    <w:nsid w:val="3D1056E5"/>
    <w:multiLevelType w:val="hybridMultilevel"/>
    <w:tmpl w:val="CBFC3746"/>
    <w:styleLink w:val="Dash"/>
    <w:lvl w:ilvl="0" w:tplc="D9DEBF6E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u w:val="none"/>
        <w:effect w:val="none"/>
        <w:vertAlign w:val="baseline"/>
      </w:rPr>
    </w:lvl>
    <w:lvl w:ilvl="1" w:tplc="7EE45736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u w:val="none"/>
        <w:effect w:val="none"/>
        <w:vertAlign w:val="baseline"/>
      </w:rPr>
    </w:lvl>
    <w:lvl w:ilvl="2" w:tplc="4454A8F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u w:val="none"/>
        <w:effect w:val="none"/>
        <w:vertAlign w:val="baseline"/>
      </w:rPr>
    </w:lvl>
    <w:lvl w:ilvl="3" w:tplc="897C012A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u w:val="none"/>
        <w:effect w:val="none"/>
        <w:vertAlign w:val="baseline"/>
      </w:rPr>
    </w:lvl>
    <w:lvl w:ilvl="4" w:tplc="E65E3EB4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u w:val="none"/>
        <w:effect w:val="none"/>
        <w:vertAlign w:val="baseline"/>
      </w:rPr>
    </w:lvl>
    <w:lvl w:ilvl="5" w:tplc="D89EA028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u w:val="none"/>
        <w:effect w:val="none"/>
        <w:vertAlign w:val="baseline"/>
      </w:rPr>
    </w:lvl>
    <w:lvl w:ilvl="6" w:tplc="8DAA1B58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u w:val="none"/>
        <w:effect w:val="none"/>
        <w:vertAlign w:val="baseline"/>
      </w:rPr>
    </w:lvl>
    <w:lvl w:ilvl="7" w:tplc="45485D5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u w:val="none"/>
        <w:effect w:val="none"/>
        <w:vertAlign w:val="baseline"/>
      </w:rPr>
    </w:lvl>
    <w:lvl w:ilvl="8" w:tplc="32C2A7EA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u w:val="none"/>
        <w:effect w:val="none"/>
        <w:vertAlign w:val="baseline"/>
      </w:rPr>
    </w:lvl>
  </w:abstractNum>
  <w:abstractNum w:abstractNumId="2" w15:restartNumberingAfterBreak="0">
    <w:nsid w:val="3E383519"/>
    <w:multiLevelType w:val="hybridMultilevel"/>
    <w:tmpl w:val="CBFC3746"/>
    <w:numStyleLink w:val="Dash"/>
  </w:abstractNum>
  <w:abstractNum w:abstractNumId="3" w15:restartNumberingAfterBreak="0">
    <w:nsid w:val="50830AED"/>
    <w:multiLevelType w:val="hybridMultilevel"/>
    <w:tmpl w:val="BAF86506"/>
    <w:numStyleLink w:val="Bullet"/>
  </w:abstractNum>
  <w:abstractNum w:abstractNumId="4" w15:restartNumberingAfterBreak="0">
    <w:nsid w:val="7AD87AD7"/>
    <w:multiLevelType w:val="hybridMultilevel"/>
    <w:tmpl w:val="BAF86506"/>
    <w:styleLink w:val="Bullet"/>
    <w:lvl w:ilvl="0" w:tplc="279E2D4E">
      <w:start w:val="1"/>
      <w:numFmt w:val="bullet"/>
      <w:lvlText w:val="•"/>
      <w:lvlJc w:val="left"/>
      <w:pPr>
        <w:ind w:left="72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1" w:tplc="5B228E92">
      <w:start w:val="1"/>
      <w:numFmt w:val="bullet"/>
      <w:lvlText w:val="•"/>
      <w:lvlJc w:val="left"/>
      <w:pPr>
        <w:ind w:left="815" w:hanging="375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2" w:tplc="E51A9AE6">
      <w:start w:val="1"/>
      <w:numFmt w:val="bullet"/>
      <w:lvlText w:val="•"/>
      <w:lvlJc w:val="left"/>
      <w:pPr>
        <w:ind w:left="1035" w:hanging="375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3" w:tplc="F9780D2A">
      <w:start w:val="1"/>
      <w:numFmt w:val="bullet"/>
      <w:lvlText w:val="•"/>
      <w:lvlJc w:val="left"/>
      <w:pPr>
        <w:ind w:left="1255" w:hanging="375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4" w:tplc="61EAA620">
      <w:start w:val="1"/>
      <w:numFmt w:val="bullet"/>
      <w:lvlText w:val="•"/>
      <w:lvlJc w:val="left"/>
      <w:pPr>
        <w:ind w:left="1475" w:hanging="375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5" w:tplc="A6AA6178">
      <w:start w:val="1"/>
      <w:numFmt w:val="bullet"/>
      <w:lvlText w:val="•"/>
      <w:lvlJc w:val="left"/>
      <w:pPr>
        <w:ind w:left="1695" w:hanging="375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6" w:tplc="CE4A8E28">
      <w:start w:val="1"/>
      <w:numFmt w:val="bullet"/>
      <w:lvlText w:val="•"/>
      <w:lvlJc w:val="left"/>
      <w:pPr>
        <w:ind w:left="1915" w:hanging="375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7" w:tplc="37D0AF5C">
      <w:start w:val="1"/>
      <w:numFmt w:val="bullet"/>
      <w:lvlText w:val="•"/>
      <w:lvlJc w:val="left"/>
      <w:pPr>
        <w:ind w:left="2135" w:hanging="375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8" w:tplc="EFF41E20">
      <w:start w:val="1"/>
      <w:numFmt w:val="bullet"/>
      <w:lvlText w:val="•"/>
      <w:lvlJc w:val="left"/>
      <w:pPr>
        <w:ind w:left="2355" w:hanging="375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</w:abstractNum>
  <w:num w:numId="1" w16cid:durableId="1117988055">
    <w:abstractNumId w:val="4"/>
  </w:num>
  <w:num w:numId="2" w16cid:durableId="21830718">
    <w:abstractNumId w:val="0"/>
  </w:num>
  <w:num w:numId="3" w16cid:durableId="915749509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858302238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20263238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2A86"/>
    <w:rsid w:val="00102D2A"/>
    <w:rsid w:val="002012FC"/>
    <w:rsid w:val="00576B07"/>
    <w:rsid w:val="00874836"/>
    <w:rsid w:val="009A2A86"/>
    <w:rsid w:val="00C51F5D"/>
    <w:rsid w:val="00DE20A8"/>
    <w:rsid w:val="00FC1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1DE002"/>
  <w15:docId w15:val="{99106556-23AD-4718-A324-B70440BAD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AU" w:eastAsia="en-A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u w:val="single"/>
    </w:rPr>
  </w:style>
  <w:style w:type="numbering" w:customStyle="1" w:styleId="Bullet">
    <w:name w:val="Bullet"/>
    <w:pPr>
      <w:numPr>
        <w:numId w:val="1"/>
      </w:numPr>
    </w:pPr>
  </w:style>
  <w:style w:type="paragraph" w:customStyle="1" w:styleId="Body">
    <w:name w:val="Body"/>
    <w:rsid w:val="00102D2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Helvetica Neue" w:hAnsi="Helvetica Neue" w:cs="Arial Unicode MS"/>
      <w:color w:val="000000"/>
      <w:sz w:val="22"/>
      <w:szCs w:val="22"/>
      <w:bdr w:val="none" w:sz="0" w:space="0" w:color="auto"/>
      <w14:textOutline w14:w="0" w14:cap="flat" w14:cmpd="sng" w14:algn="ctr">
        <w14:noFill/>
        <w14:prstDash w14:val="solid"/>
        <w14:bevel/>
      </w14:textOutline>
    </w:rPr>
  </w:style>
  <w:style w:type="numbering" w:customStyle="1" w:styleId="Dash">
    <w:name w:val="Dash"/>
    <w:rsid w:val="00102D2A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28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91</Words>
  <Characters>523</Characters>
  <Application>Microsoft Office Word</Application>
  <DocSecurity>0</DocSecurity>
  <Lines>4</Lines>
  <Paragraphs>1</Paragraphs>
  <ScaleCrop>false</ScaleCrop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Sly Boat Building Info</cp:lastModifiedBy>
  <cp:revision>7</cp:revision>
  <dcterms:created xsi:type="dcterms:W3CDTF">2022-06-06T09:03:00Z</dcterms:created>
  <dcterms:modified xsi:type="dcterms:W3CDTF">2022-06-06T10:02:00Z</dcterms:modified>
</cp:coreProperties>
</file>